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7621"/>
        <w:gridCol w:w="1418"/>
        <w:gridCol w:w="141"/>
        <w:gridCol w:w="1560"/>
      </w:tblGrid>
      <w:tr w:rsidR="00CE6523" w:rsidRPr="00405973" w:rsidTr="006367C6">
        <w:tc>
          <w:tcPr>
            <w:tcW w:w="10740" w:type="dxa"/>
            <w:gridSpan w:val="4"/>
          </w:tcPr>
          <w:p w:rsidR="00CE6523" w:rsidRPr="00405973" w:rsidRDefault="00AD7312" w:rsidP="0040597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4"/>
                <w:szCs w:val="24"/>
              </w:rPr>
              <w:t xml:space="preserve">ÇAĞDAŞ </w:t>
            </w:r>
            <w:r w:rsidR="00CE6523" w:rsidRPr="00405973">
              <w:rPr>
                <w:rFonts w:cs="Times New Roman"/>
                <w:b/>
                <w:sz w:val="24"/>
                <w:szCs w:val="24"/>
              </w:rPr>
              <w:t>ÖZEL EĞİTİM UYGULAMA</w:t>
            </w:r>
            <w:r>
              <w:rPr>
                <w:rFonts w:cs="Times New Roman"/>
                <w:b/>
                <w:sz w:val="24"/>
                <w:szCs w:val="24"/>
              </w:rPr>
              <w:t xml:space="preserve"> OKULU</w:t>
            </w:r>
            <w:r w:rsidR="00CE6523" w:rsidRPr="00405973">
              <w:rPr>
                <w:rFonts w:cs="Times New Roman"/>
                <w:b/>
                <w:sz w:val="24"/>
                <w:szCs w:val="24"/>
              </w:rPr>
              <w:t xml:space="preserve">  3. KADEME KABA DEĞERLENDİRME FORMU</w:t>
            </w:r>
          </w:p>
        </w:tc>
      </w:tr>
      <w:tr w:rsidR="00A75477" w:rsidRPr="00405973" w:rsidTr="006367C6">
        <w:tc>
          <w:tcPr>
            <w:tcW w:w="10740" w:type="dxa"/>
            <w:gridSpan w:val="4"/>
            <w:tcBorders>
              <w:bottom w:val="single" w:sz="4" w:space="0" w:color="auto"/>
            </w:tcBorders>
          </w:tcPr>
          <w:p w:rsidR="00A75477" w:rsidRPr="00F23DD9" w:rsidRDefault="00A75477" w:rsidP="00CE6523">
            <w:pPr>
              <w:rPr>
                <w:sz w:val="30"/>
                <w:szCs w:val="30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ÖĞRENCİ BİLGİLERİ</w:t>
            </w:r>
          </w:p>
          <w:p w:rsidR="00A75477" w:rsidRPr="00405973" w:rsidRDefault="00A75477" w:rsidP="00CE6523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Adı soyadı:</w:t>
            </w:r>
          </w:p>
          <w:p w:rsidR="00A75477" w:rsidRPr="00405973" w:rsidRDefault="00A75477" w:rsidP="00CE6523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5" w:color="auto" w:fill="auto"/>
          </w:tcPr>
          <w:p w:rsidR="006367C6" w:rsidRPr="00405973" w:rsidRDefault="006367C6" w:rsidP="00325F5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7C6">
              <w:rPr>
                <w:rFonts w:cs="Times New Roman"/>
                <w:b/>
                <w:sz w:val="24"/>
                <w:szCs w:val="24"/>
              </w:rPr>
              <w:t>TÜRKÇE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 w:rsidP="003B2C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6367C6" w:rsidRPr="006367C6" w:rsidRDefault="006367C6" w:rsidP="006367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EVET</w:t>
            </w:r>
          </w:p>
        </w:tc>
        <w:tc>
          <w:tcPr>
            <w:tcW w:w="1560" w:type="dxa"/>
          </w:tcPr>
          <w:p w:rsidR="006367C6" w:rsidRPr="006367C6" w:rsidRDefault="006367C6" w:rsidP="006367C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367C6">
              <w:rPr>
                <w:rFonts w:cs="Times New Roman"/>
                <w:b/>
                <w:sz w:val="24"/>
                <w:szCs w:val="24"/>
              </w:rPr>
              <w:t>HAYIR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İşlevsel Okuma Yazma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3.1.1.1. Sözcüğü okur.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3.1.2.1. Sözcüğü görseli ile eşler.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3.1.3.1. Sözcüğü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3.1.4.1. Sözcüğü cümle ve metin içerisinde okur.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3.1.4.2. Öğretilen sözcüğün bulunduğu cümle ve metin hakkında sorulan sorulara cevap verir.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3.1.5.1. Cümleyi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Okuduğunu anlama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3.2.1.1. Okuma pozisyonunu ayarlar.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3.2.1.2. Okuma kurallarına uygun okur.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3.2.1.3. Okuma araç-gereçlerini temiz ve düzenli kulla-nır.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3.2.2.1. Öğrenci okumaya yönelik olumlu tutum gösterir.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3.2.3.1. Metni doğru ve akıcı olarak okur.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3.2.3.2. Metni vurgu ve tonlama yaparak sesli okur.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3.2.4.1. Verilen cümlelerden yapılarına uygun metinler oluşturur.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3.2.5.1. Çeşitli türde yazılmış metinleri okuduktan sonra bilgi birimleri ile ilgili sorulan sorulara cevap verir.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3.2.5.2. Çeşitli türde yazılmış metinleri okuduktan sonra anlatır.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3.2.6.1. Okul yaşamında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3.2.6.2. Okuma alışkanlığı kazanır.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3.2.6.3. Bilgi edinmek amacıyla okuma becerisini kulla-nır.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3.2.6.4. İletişim ve haberleşmek amacıyla okuma beceri-sini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3.2.6.5. Günlük yaşamında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3.2.6.6. Sosyal yaşantısında oku-ma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3.2.6.7. Kişisel bakım becerile-rinde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3.2.6.8. İş yaşamına geçiş beceri-lerinde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3.2.6.9. Zamanını yönetmek için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3.2.6.10. Sağlık ve güvenliğini korumak için okuma becerisini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Yazılı İfade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3.3.1.1. Bir metin yazdırılırken söylenen sözcükleri doğru ve akıcı olarak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3.3.2.1. Yazım kurallarına uyarak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3.3.3.1. Yazmaya yönelik olumlu tutum gösterir.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3.3.4.1. Çeşitli konularda ve yapılarda yazılmış, yarım bırakılan cümleleri tamamlar.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3.3.5.1. Kim, ne yapıyor, nerede, ne zaman, neden gibi sorulara cevap vererek, verilen cümleyi genişle-terek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3.3.6.1. Çeşitli tür ve yapıda metinler yazar.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3.3.7.1. Yazıyı okulda bilgi edinmek ve bilgi vermek için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3.3.7.2. Sosyal yaşantısında ihtiyaç duyduğu formları doldurur.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3.3.7.3. Yazıyı haberleşme aracı olarak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3.3.7.4. Yazıyı kendini düzenlemek için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lastRenderedPageBreak/>
              <w:t>3.3.7.5. Yazıyı iş yaşamında kullanır.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Dinlediğini anlama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3.4.1.1. Dinleme kurallarına uyar.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3.4.2.1. Dinleme ve takip becerileri gerektiren yönergeleri söylendiği sıra ile yerine getirir.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3.4.3.1. Çeşitli türde anlatıları dinledikten sonra ilgili sorulara cevap verir.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3.4.4.1. Dinlediği cümle ve me-tinler arasında farkları söyler.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3.4.5.1. Günlük yaşantısında izledikleri ve dinlediklerine uygun tepki verir.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3.4.6.1. Dersi aktif olarak dinler.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Sözlü iletişim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3.5.1.1. Konuşma kurallarına uyar.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3.5.2.1. Cümlelerin anlamlarını ve söz dizimlerini ayırt eder.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3.5.3.1. Sözcük dağarcığını geliştirir.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3.5.4.1. Resimlerle gösterilen farklı türdeki olayları ve durumları anlatır.</w:t>
            </w:r>
          </w:p>
        </w:tc>
        <w:tc>
          <w:tcPr>
            <w:tcW w:w="1559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3.5.5.1. Yazılı bir cümlede özel isim, cins isim, sıfat, tekil ve çoğul isimlerin altını çizer.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40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MATEMATİK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 w:rsidP="00A75477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Ritmik Sayma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1’den 200’e kadar birer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5’ten 200’e kadar beşer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10’dan 200’e kadar onar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 200’den geriye doğru birer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3.1.5. 200’den geriye doğru beşer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3.1.6. 200’den geriye doğru onar ritmik sayar.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Doğal Sayılar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Sayıları ayırt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1 ile 200 aralığındaki sayıları sıralar 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 Üç basamaklı sayıları basamak değerlerine ayırır.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Dört işlem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Üç basamaklı sayı ile iki veya üç basamaklı sayıyı eldesiz toplar.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Üç basamaklı sayı ile iki veya üç basamaklı sayıyı eldeli toplar.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3.3.3. Üç basamaklı sayıdan iki veya üç basamaklı diğer bir sayıyı onluk bozmadan çıkarır.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3.3.4. Üç basamaklı sayıdan iki veya üç basamaklı diğer bir sayıyı onluk bozarak çıkarır.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3.3.5. İki basamaklı sayıları kullanarak kalansız bölme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3.3.6. Tek basamaklı sayıları kulla-narak kalanlı bölme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3.37. İki basamaklı sayıları kulla-narak kalanlı bölme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3.3.8. Bölme problemi çözer.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3.3.9. Dört işlem gerektiren prob-lemi çözer.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 xml:space="preserve">Ölçme 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Para hesabı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Standart uzunluk ölçme birim-leri ile ilgili problemleri çözer.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 Kilogramla ölçme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3.4.4. Litreyle ölçme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 xml:space="preserve">Örüntü 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 Sayılarla örüntü oluşturur.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Veri analizi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3.6.1. Günlük yaşantısında kullana-cağı etkinlik tablosu ve grafiği oluşturur.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GEOMETRİ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7321FE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3.7.1. Geometrik şekillere ilişkin problem çözer.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21FE" w:rsidRPr="00405973" w:rsidTr="007321FE">
        <w:tc>
          <w:tcPr>
            <w:tcW w:w="10740" w:type="dxa"/>
            <w:gridSpan w:val="4"/>
            <w:shd w:val="pct37" w:color="auto" w:fill="auto"/>
          </w:tcPr>
          <w:p w:rsidR="007321FE" w:rsidRPr="00405973" w:rsidRDefault="007321FE" w:rsidP="007321F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BAGIMSIZ YAŞAM BECERİLERİ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Özbakım becerileri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Beceri analizindeki basamakları izleye-rek kişisel temizlik becerilerini gerçek-leştirir.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Beceri analizindeki basamakları izleye-rek giyinme becerilerini gerçekleştirir.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Okul yemekhanesinde kurallara uyarak yemek yeme becerilerini gerçekleştirir.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Vücudunu tanıma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Vücudunu tanır.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Aile ve Yakın Çevreyi Tanıma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Kişisel bilgilerini edinir.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Yakın çevresindeki kişi ve ortamları ayırt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Ev içi beceriler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Beceri analizindeki basamakları izleyerek ev araç-gereçlerini kullanır.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Beceri analizindeki basamakları izle-yerek ev temizliği ve düzenini sağlar.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 Mutfağa ilişkin becerileri gerçekleştirir.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3.4.4. Giysi bakımını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Tüketici beceriler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 Basit bütçe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 Alışveriş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Toplumsal Ortamları Kullanma ve Serbest Zaman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3.6.1. Seyahat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3.6.2. Serbest zamanlarını değerlendirir.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3.6.3. Toplumsal ortamları kullanır.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Milli Değerler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3.7.1. Atatürk’e ilişkin bilgileri söyler.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Belirli gün ve Haftalar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3.8.1. Belirli gün ve haftaları tanır.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7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İLETİŞİM VE SOSYAL BECERİLER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Yönergelere Uyma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Yönergeleri yerine getirir.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Söz-içi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Sorulara cevap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"Evet" / "Ha-yır" ifadeleri-ni kullanır.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 İzlediği video / film hakkın-da konuşur.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Sözlü Etkileşim Başlatma ve Karşılıklı Sohbet Etme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Ortak dikkat becerileri gösterir.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İletişim baş-latır.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3.3.3. İletişime karşılık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3.3.4. Sohbet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3.3.5. Yaşadığı / okuduğu bir olayı yazar ya da anlatır.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İlişki Geliştirme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Etkileşimlere karşılık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Belirli kişileri tanıtır.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 İletişim bilgi-lerini paylaşır.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Duygu ve Davranış Yönetimi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 İş birliğine açık ve uyumlu olur.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 Planlanan etkinliklere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Duygu Düzenleme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3.6.1. Duygu durumunu düzenler.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3.6.2. Çatışma çözer.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Olumlu Karar Verme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3.7.1. Başkalarının söylediğini betimleyerek duruma uy-gun davranır.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3.7.2. Günlük rutinleri sıra-sında oluşan değişiklik-lerde esnek davranır.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Akran Etkileşimi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3.8.1. Yeni serbest zaman etkin-likleri edinir.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3.8.2. Akranıyla sohbet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Sorumluluk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3.9.1. Verilen görevle ilgili sorumluluk-ları yerine getirir.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3.9.2. Randevuları-na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Olumlu ve Düzeltici Geri Bildirim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3.10.1. Düzeltici geri bildiri-me uygun tepkide bulunur.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Toplumsal Yaşam Kuralları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3.11.1. Kurallara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3.11.2. Başkalarına yardım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3.11.3. Randevu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3.11.4. Önemli gün-leri kutlar.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3.11.5. Sosyal med-ya kullanır.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Nezaket Kuralları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3.12.1. Nezaket ifadeleri kullanır.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3.12.2. İltifat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3.12.3. Özür diler.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3.12.4. Teşekkür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3.12.5. İzin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3.12.6. Yardım ister.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Alternatif Destekleyici İletişim Becerisi (ADİB)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3.13.1. Kendisine sorulan so-rulara yazılı olarak cevap verir.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7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BESLENME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 xml:space="preserve">Beslenme 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Beslenme ile ilgili önlem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Sağlıklı beslenme listesi oluşturur.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Beslenme be-cerilerini yerine getirir.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Sağlığı Koruma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Giyinme ile ilgili önlem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Kişisel bakımını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Hastalıklarla Baş Etme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Sağlığı ile ilgili durum-larda önlem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Sağlığı ile ilgili önemli durumlarda iş birliği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3.3.3. Tedavi programına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Tehlikeleri Fark Etme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Tehlikeli nesneleri / maddeleri belirleyerek güvenli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Su bulunan yerlerde güvenli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Güvenliği Sağlama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 Acil ve doğal afet durumlarında önlem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 Trafikte güvenli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3.5.3. Ağır ilk yardım ge-rektiren durumlarda uygun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Cinsel Eğitim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3.6.1. Tehdit / risk içeren durumlarda kendisini korur.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3.6.2. Toplumsal ortamlarda rahatsız edici davranış-lardan kaçınır.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3.6.3. Ergenlik dönemi ile ilişkili temizliğini ger-çekleştirir.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7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GÖRSEL SANATLAR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İki Boyutlu Çalışmalar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Desen çizmede kullanılan malze-melere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Çeşitli görsel çizimler arasından desen tekniklerine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Klasik tekniği kullanarak desen çizer.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 Karalama tekniğini kullanarak desen çizer.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3.1.5. Tarama tekniğini kullanarak desen çizer.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3.1.6. Renklere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3.1.7. Resim yapmada kullanılan çeşitli boyalara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3.1.8. Resim yapmada kullanılan çeşitli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3.1.9. Çeşitli görseller arasından resim yapmada kullanılan tekniklere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3.1.10. Kuru boya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3.1.11. Keçeli kalem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3.1.12. Pastel boya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3.1.13. Sulu boya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3.1.14. Guaj boya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3.1.15. Akrilik boya tekniğini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3.1.16. Karışık tekniği kullanarak resim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3.1.17. Nesne baskıda kullanılan malzeme-lere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3.1.18. Nesne baskı tekniğini kullanarak baskı resim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3.1.19. Tek tip baskı yapmada kullanılan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3.1.20. Tek tip baskı tekniğini kullanarak baskı resim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3.1.21. Ahşap baskıda kullanılan malzeme-lere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3.1.22. Ahşap baskı tekniğini kullanarak baskı resim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3.1.23. Linol baskıda kullanılan malzemele-re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3.1.24. Linol baskı tekniğini kullanarak baskı resim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3.1.25. Özgün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3.1.26. Kendisine verilen malzemeleri ya da sözcükleri kullanarak sanat çalışma-ları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Üç Boyutlu Çalışmalar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Heykel yapımında kullanılan malzeme-lere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Heykel yapımında kullanılan tekniklere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 Modelaj tekniğini kullanarak değişik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3.2.4. Yontma tekniğini kullanarak değişik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3.2.5. Baskı tekniğini kullanarak rölyef çalış-maları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 Seramik yapımında kullanılan malze-melere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3.2.7. Seramik yapımında kullanılan teknikle-re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3.2.8. Elle biçimlendirme tekniğini kullanarak seramik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3.2.9. Kalıpla biçimlendirme tekniğini kullana-rak seramik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3.2.10. Özgün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3.2.11. Kendisine verilen malzemeleri ya da sözcükleri kullanarak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Mimari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Mimaride kullanılan mozaik malzemele-rine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Mozaik tekniğini kullanarak mozaik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3.3.3. Cam boyama tekniğinde kullanılan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3.3.4. Cam boyama tekniğini kullanarak vitray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3.3.5. Oyma tekniğinde kullanılan malzemele-re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3.3.6. Oyma tekniğini kullanarak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3.3.7. Mimaride kullanılan boyama tekniği malzemelerine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3.3.8. Boyama tekniğini kullanarak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3.3.9. Mimaride kullanılan baskı tekniği mal-zemelerine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3.3.10. Baskı tekniğini kullanarak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3.3.11. Mimari kullanılan doğal ve yapay malzemelerle yapılan çalışmalara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3.3.12. Doğal ve yapay malzemeleri kullanarak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3.3.13. Özgün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3.3.14. Kendisine verilen malzemeleri ya da sözcükleri kullanarak mimariye yönelik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El Sanatları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El sanatlarından hazır keçe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Hazır keçe kullanarak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 El sanatlarından işlenmiş deri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3.4.4. İşlenmiş deri kullanarak çeşitli çalışma-lar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3.4.5. El sanatlarından ebru tekniği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3.4.6. Ebru tekniğini kullanarak çeşitli çalışma-lar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3.4.7. El sanatlarından tekstil boyama teknik-leri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3.4.8. Tekstil boyama tekniklerini kullanarak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3.4.9. El sanatlarından kağıt kesme ve katlama tekniği ile yapılan çalışmalarda kullanı-lacak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3.4.10. Kağıt kesme ve katlama tekniğini kulla-narak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3.4.11. El sanatlarından örme tekniği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3.4.12. Örme tekniğini kullanarak çeşitli çalış-malar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3.4.13. El sanatlarından dokuma teknikleri ile yapılan çalışmalarda kullanılacak malze-melere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3.4.14. Dokuma tekniklerini kullanarak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3.4.15. El sanatlarından çini boyama teknikleri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3.4.16. Çini boyama tekniğini kullanarak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3.4.17. El sanatlarından dikiş-nakış- işleme teknikleri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3.4.18. Dikiş-nakış-işleme tekniklerini kullana-rak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3.4.19. El sanatlarından ahşap boyama teknik-leri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3.4.20. Ahşap boyama tekniklerini kullanarak çeşitli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3.4.21. El sanatlarından hat yazı sanatı tekniği ile yapılan çalışmalarda kullanılacak malzemelere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3.4.22. Hat yazı sanatı tekniğini kullanarak kaligrafik yazılar yazar.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3.4.23. Özgün ve yaratıcı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Video-Fotoğraf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3.5.1. Video-Fotoğrafta kullanılan malzemele-re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 Dijital fotoğraf makinesinin bölümlerine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3.5.3. Fotoğraf çekiminde ışığa ilişkin temel özelliklere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3.5.4. Fotoğraf makinesini kullanarak fotoğraf çeker.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3.5.5. Dijital kameranın bölümlerine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3.5.6. Kamera çekiminde ışık ile ilgili temel özelliklere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3.5.7. Video kamera kullanarak video kaydı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3.5.8. Kendisine verilen malzemeleri ya da sözcükleri kullanarak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Tasarım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3.6.1. Tasarım alanında boyama tekniklerinde kullanılabilecek malzemeye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3.6.2. Boyama tekniklerini kullanarak pa-muklu kıyafet ve aksesuarlar üzerinde tasarımlar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3.6.3. Tasarım alanında baskı tekniklerinde kullanılabilecek malzemeye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3.6.4. Baskı tekniklerini kullanarak pamuklu kıyafet ve aksesuarlar üzerinde tasarım-lar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3.6.5. Tasarım alanında modelaj tekniklerinde kullanılabilecek malzemeye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3.6.6. Modelaj tekniklerini kullanarak tasarım-lar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3.6.7. Tasarım alanında dokuma ve örme tek-niklerinde kullanılabilecek malzemeye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3.6.8. Dokuma ve örme tekniklerini kullanarak tasarımlar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3.6.9. Özgün ve yaratıcı sanat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Sanatsal Algı Ve Eleştiri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3.7.1. Gösterilen sanat çalışmalarını görsel sanat alanlarına göre sınıflandırır.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3.7.2. Gösterilen sanat çalışmasının hangi malzeme kullanılarak yapıldığına ilişkin sözel / motor tepki verir.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3.7.3. Gösterilen sanat çalışmasına ilişkin görsel sanat okuması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3.7.4. Gösterilen sanat çalışmasına ilişkin duygu ve düşüncelerini ifade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Sanatsal - Sosyal Kültürlenme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3.8.1. Sanat çalışmalarının yapıldığı ortamlar-da belirlenen kurallara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3.8.2. Sanat çalışmalarının yapıldığı alanlarda temizlik kurallarına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3.8.3. Sınıf içinde çalışmaların konulduğu ve sergilendiği alanlara yönelik kurallara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3.8.4. Okuldaki sergileme alanlarına yönelik kurallara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3.8.5. Ören yerleri, tarihi mekânlar, müzeler ve sergi salonları gibi alanlara yönelik kurallara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3.8.6. Yaptığı çalışmaları okul içi ve okul dışın-da paylaşmaktan keyif alır.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3.8.7. Yaptığı çalışmalarla sergilere / yarışma-lara gönüllü olarak / isteyerek katılır.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7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MÜZİK VE OYUN DERSİ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Dinleme-Söyleme-Çalma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Müziği kural-larına uygun dinler.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Yaşadığı ve doğduğu yöre-ye ait türküleri dinlemek ister.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Yaşadığı ve doğduğu yöre-ye ait türküleri söyler.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 Millî ve manevi günler ile ilgili müzikler dinler.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3.1.5. Müziğimizdeki türlerden bil-diği örnekleri seslendirir.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3.1.6. Farklı türler-deki müzikleri dinler.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3.1.7. İstiklâl Marşı’nı söyler.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3.1.8. Farklı enstrü-manları çalar.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Müziksel Algı ve Bilgilenme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Sesleri tınılarına göre eşleştirir.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 Sesleri tınıla-rına göre ayırt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3.2.4. Ritim partisi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3.2.5. Müziklere uygun hızda ve gürlükte sözle / ritimle / hareketle eşlik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 Müzikleri uygun hız ve gürlükte seslendirir.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3.2.7. Teknolojik müzik yapma aletlerini tanır.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Oyun ve Hareket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3.3.1. Günlük rutinleri içeren şarkıları söyler.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3.3.2. Müzikli oyun çalışmaları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 3. Farklı bölgele-rin halk oyunla-rını oynar.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3.3. 4. Dinlediği öy-küdeki olayları farklı materyal-ler kullanarak canlandırır.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Müzik Kültürü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3.4.1. İstiklâl Marşı’nı dinleme ve söyleme kural-larına uyar.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3.4.2. Müzik dinleme kurallarını uygular.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3.4.3. Müzik yapma kurallarını uygular.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3.4.4. Ülkemizdeki farklı bölge-lere ait müzik dinler.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3.4.5. Okulda etkin-liklere görevli olarak katılmayı tercih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3.4.6. Sınıfındaki müzik etkinlik-lerine katılır.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3.4.7. Okulundaki müzik etkinlik-lerine katılır.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3.4.8. Dinlediği müziklerle ilgili duygu ve düşüncelerini ifade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3.4.9. Ülkesindeki ünlü müzisyen-leri tanır.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3.4.10. Müzik aletlerini korur.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3.4.11. Bireysel müzik arşivini oluştu-rur.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Müziksel Yaratıcılık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 1. Oyun müzikle-rine veya farklı ritmik yapılar-daki ezgilere doğaçlama hareketlerle eşlik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3.5.2. Farklı ritmik yapılardaki ezgilere göre doğaçlama hareket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3.5.3. Oyun müzikle-rine veya farklı ritmik yapılar-daki ezgilere çalgılarla do-ğaçlama olarak eşlik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3.5.4. Bildiği sözlere melodi oluştu-rur.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3.5.5. Bildiği me-lodilere söz oluşturur.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3.5.6. Teknolojik müzik yapma aletlerini kul-lanarak müzik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3.5.7. Müzik aletleri tasarlar.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10740" w:type="dxa"/>
            <w:gridSpan w:val="4"/>
            <w:shd w:val="pct37" w:color="auto" w:fill="auto"/>
          </w:tcPr>
          <w:p w:rsidR="006367C6" w:rsidRPr="00405973" w:rsidRDefault="006367C6" w:rsidP="006367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b/>
                <w:sz w:val="24"/>
                <w:szCs w:val="24"/>
              </w:rPr>
              <w:t>SPOR VE FİZİKİ  ETKİNLİKLER</w:t>
            </w: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Hareket Yetkinliği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3.1.1. Temel jimnastik duruşları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3.1.2. Jimnastik araçları ile hareketler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3.1.3. Pilates topu ile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3.1.4. Çeşitli şekillerde dönüşler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3.1.5. Çeşitli şekillerde sıralanmalar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3.1.6. Yer değiştirme hareketlerini artan bir doğrulukta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3.1.7. Denge hareketlerini artan bir doğrulukta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3.1.8. Nesne kontrolü gerektiren hareketleri artan bir doğrulukta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3.1.9. Birleştirilmiş hareket becerilerini artan bir doğrulukta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3.1.10. Spor dallarına hazırlayıcı basit kurallı oyunlar oynar.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3.1.11. Verilen ritme ve müziğe uygun basit vücut hareketleri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3.1.12. Basit şekilde dans eder.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3.1.13. Basit halk dansları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3.1.14. Atletizm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3.1.15. Jimnastik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3.1.16. Bovling ile ilgili hareket becerilerini artan bir doğrulukta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3.1.17. Bocce ile ilgili hareket becerilerini artan bir doğrulukta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3.1.18. Masa tenisi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3.1.19. Tenis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3.1.20. Badminton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3.1.21. Yüzme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3.1.22. Bisiklet sürme ile ilgili hareket becerilerini artan bir doğrulukta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3.1.23. Golf ile ilgili hare-ket becerilerini artan bir doğrulukta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3.1.24. Basketbol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3.1.25. Voleybol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3.1.26. Hentbol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3.1.27. Futbol ile ilgili çalışmalar yapar.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3.1.28. Fiziksel ve sportif etkinlik ortamlarında güvenli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3.1.29. Fiziksel ve sportif etkinlikler ile ilgili öz bakım becerileri geliştirir.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3.1.30. Fiziksel ve sportif etkinliklerde kendini yönetme becerileri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3.1.31. Fiziksel ve sportif etkinliklerde aldığı so-rumlulukları yerine getirir.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3.1.32. Fiziksel ve sportif etkinliklerde kullandığı araç gereçlere özen gösterir.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3.1.33. Vücut, alan, efor ve hareket ilişkileri farkındalığı ile ilgili temel kavramları çeşitli etkinliklerde gösterir.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b/>
                <w:color w:val="000000"/>
                <w:sz w:val="24"/>
                <w:szCs w:val="24"/>
              </w:rPr>
              <w:t>Aktif ve Sağlıklı Hayat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3.2.1. Sağlıkla ilişkili fiziksel uygunluğunu destekleyici fiziksel ve sportif etkinliklere katılır.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3.2.2. Fiziksel ve sportif etkinliklerde sağlığını korumaya özen gösterir.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3.2.3. Serbest zamanlarında okul içi ve okul dışı fiziksel ve sportif etkinliklere katılır.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3.2.4. Fiziksel ve sportif etkinliklerde sosyal etkileşim becerileri geliştirir.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3.2.5. Fiziksel ve sportif etkinliklerde iletişim becerileri geliştirir.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3.2.6. Fiziksel ve sportif etkinliklerde sosyal kabul gören davranışlar sergiler.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367C6" w:rsidRPr="00405973" w:rsidTr="006367C6">
        <w:tc>
          <w:tcPr>
            <w:tcW w:w="7621" w:type="dxa"/>
          </w:tcPr>
          <w:p w:rsidR="006367C6" w:rsidRPr="00405973" w:rsidRDefault="006367C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05973">
              <w:rPr>
                <w:rFonts w:cs="Times New Roman"/>
                <w:color w:val="000000"/>
                <w:sz w:val="24"/>
                <w:szCs w:val="24"/>
              </w:rPr>
              <w:t>3.2.7. Bayram, kutlama ve törenlere uygun davranışlarla katılım gösterir.</w:t>
            </w:r>
          </w:p>
        </w:tc>
        <w:tc>
          <w:tcPr>
            <w:tcW w:w="1418" w:type="dxa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67C6" w:rsidRPr="00405973" w:rsidRDefault="006367C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321FE" w:rsidRPr="00405973" w:rsidTr="009911D2">
        <w:tc>
          <w:tcPr>
            <w:tcW w:w="10740" w:type="dxa"/>
            <w:gridSpan w:val="4"/>
            <w:shd w:val="pct37" w:color="auto" w:fill="auto"/>
          </w:tcPr>
          <w:p w:rsidR="007321FE" w:rsidRPr="00405973" w:rsidRDefault="007321FE" w:rsidP="009911D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DİN KÜLTÜRÜ VE AHLAK BİLGİSİ</w:t>
            </w:r>
          </w:p>
        </w:tc>
      </w:tr>
      <w:tr w:rsidR="007321FE" w:rsidRPr="00405973" w:rsidTr="009911D2">
        <w:tc>
          <w:tcPr>
            <w:tcW w:w="7621" w:type="dxa"/>
          </w:tcPr>
          <w:p w:rsidR="007321FE" w:rsidRPr="003D00B9" w:rsidRDefault="003D00B9" w:rsidP="007321FE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Times New Roman"/>
                <w:b/>
                <w:sz w:val="24"/>
                <w:szCs w:val="24"/>
              </w:rPr>
              <w:t>İslam’ın Şartları ve İman Esasları</w:t>
            </w:r>
          </w:p>
        </w:tc>
        <w:tc>
          <w:tcPr>
            <w:tcW w:w="1418" w:type="dxa"/>
          </w:tcPr>
          <w:p w:rsidR="007321FE" w:rsidRPr="00405973" w:rsidRDefault="007321FE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321FE" w:rsidRPr="00405973" w:rsidRDefault="007321FE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3.1.1. İslam’ın şartlarını söyler.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3.1.2. İmanın anlamını ifade eder.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3.1.3. İmanın temel esaslarını ifade eder.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3.1.4. Fatiha suresini okur ve anlamını söyler.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Times New Roman"/>
                <w:b/>
                <w:sz w:val="24"/>
                <w:szCs w:val="24"/>
              </w:rPr>
              <w:t>İslam Dininin Öğütlediği Güzel Davranışlar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3.2.1. İslam dininin öğütlediği bazı güzel davranışları ifade eder.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3.2.2. İslam dininin öğütlediği bazı güzel davranışları sergiler.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Times New Roman"/>
                <w:b/>
                <w:sz w:val="24"/>
                <w:szCs w:val="24"/>
              </w:rPr>
              <w:t>İslam Dininin Sakınılmasını İstediği Bazı Davranışlar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3.3.1. İsraf ve savurganlıktan uzak durur.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Times New Roman"/>
                <w:b/>
                <w:sz w:val="24"/>
                <w:szCs w:val="24"/>
              </w:rPr>
              <w:t>Millî ve Manevi Değerlerimiz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3.4.1. Vatanımızı tanır.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3.4.2. Bayrağımızı tanır.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3.4.3. Şehit ve gazinin kime dendiğini söyler.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3.4.4. Şehit ve gazilerimize karşı görevle-rimizi söyler.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Görgü Kuralları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3.5.1. Yemek yerken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3.5.2. Konuşurken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3.5.3. İzin istemede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b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3.5.4. Kılık-kıyafette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3.5.5. Ziyaretlerde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00B9" w:rsidRPr="00405973" w:rsidTr="009911D2">
        <w:tc>
          <w:tcPr>
            <w:tcW w:w="7621" w:type="dxa"/>
          </w:tcPr>
          <w:p w:rsidR="003D00B9" w:rsidRPr="003D00B9" w:rsidRDefault="003D00B9" w:rsidP="009911D2">
            <w:pPr>
              <w:rPr>
                <w:rFonts w:cs="Times New Roman"/>
                <w:sz w:val="24"/>
                <w:szCs w:val="24"/>
              </w:rPr>
            </w:pPr>
            <w:r w:rsidRPr="003D00B9">
              <w:rPr>
                <w:rFonts w:cs="Myriad Pro"/>
                <w:color w:val="000000"/>
                <w:sz w:val="24"/>
                <w:szCs w:val="24"/>
              </w:rPr>
              <w:t>3.5.6. Diğer bazı görgü kurallarına uyar.</w:t>
            </w:r>
          </w:p>
        </w:tc>
        <w:tc>
          <w:tcPr>
            <w:tcW w:w="1418" w:type="dxa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D00B9" w:rsidRPr="00405973" w:rsidRDefault="003D00B9" w:rsidP="009911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27311B" w:rsidRDefault="0027311B">
      <w:pPr>
        <w:rPr>
          <w:rFonts w:cs="Times New Roman"/>
          <w:sz w:val="24"/>
          <w:szCs w:val="24"/>
        </w:rPr>
      </w:pPr>
    </w:p>
    <w:p w:rsidR="003D00B9" w:rsidRPr="00405973" w:rsidRDefault="003D00B9">
      <w:pPr>
        <w:rPr>
          <w:rFonts w:cs="Times New Roman"/>
          <w:sz w:val="24"/>
          <w:szCs w:val="24"/>
        </w:rPr>
      </w:pPr>
    </w:p>
    <w:sectPr w:rsidR="003D00B9" w:rsidRPr="00405973" w:rsidSect="006367C6">
      <w:foot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D7" w:rsidRDefault="003759D7" w:rsidP="00A75477">
      <w:pPr>
        <w:spacing w:after="0" w:line="240" w:lineRule="auto"/>
      </w:pPr>
      <w:r>
        <w:separator/>
      </w:r>
    </w:p>
  </w:endnote>
  <w:endnote w:type="continuationSeparator" w:id="0">
    <w:p w:rsidR="003759D7" w:rsidRDefault="003759D7" w:rsidP="00A7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5941751"/>
      <w:docPartObj>
        <w:docPartGallery w:val="Page Numbers (Bottom of Page)"/>
        <w:docPartUnique/>
      </w:docPartObj>
    </w:sdtPr>
    <w:sdtEndPr/>
    <w:sdtContent>
      <w:p w:rsidR="004C2235" w:rsidRDefault="00EF6476">
        <w:pPr>
          <w:pStyle w:val="Altbilgi"/>
          <w:jc w:val="right"/>
        </w:pPr>
        <w:r>
          <w:fldChar w:fldCharType="begin"/>
        </w:r>
        <w:r w:rsidR="004C2235">
          <w:instrText>PAGE   \* MERGEFORMAT</w:instrText>
        </w:r>
        <w:r>
          <w:fldChar w:fldCharType="separate"/>
        </w:r>
        <w:r w:rsidR="003759D7">
          <w:rPr>
            <w:noProof/>
          </w:rPr>
          <w:t>1</w:t>
        </w:r>
        <w:r>
          <w:fldChar w:fldCharType="end"/>
        </w:r>
      </w:p>
    </w:sdtContent>
  </w:sdt>
  <w:p w:rsidR="004C2235" w:rsidRDefault="004C22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D7" w:rsidRDefault="003759D7" w:rsidP="00A75477">
      <w:pPr>
        <w:spacing w:after="0" w:line="240" w:lineRule="auto"/>
      </w:pPr>
      <w:r>
        <w:separator/>
      </w:r>
    </w:p>
  </w:footnote>
  <w:footnote w:type="continuationSeparator" w:id="0">
    <w:p w:rsidR="003759D7" w:rsidRDefault="003759D7" w:rsidP="00A75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4F5"/>
    <w:rsid w:val="0002385E"/>
    <w:rsid w:val="00092F78"/>
    <w:rsid w:val="001130F8"/>
    <w:rsid w:val="00147DBC"/>
    <w:rsid w:val="00175A76"/>
    <w:rsid w:val="001C2E8F"/>
    <w:rsid w:val="001C675C"/>
    <w:rsid w:val="001E75E0"/>
    <w:rsid w:val="00203782"/>
    <w:rsid w:val="00272E39"/>
    <w:rsid w:val="0027311B"/>
    <w:rsid w:val="002B7314"/>
    <w:rsid w:val="00325F53"/>
    <w:rsid w:val="00335FAB"/>
    <w:rsid w:val="00337613"/>
    <w:rsid w:val="003437A0"/>
    <w:rsid w:val="003759D7"/>
    <w:rsid w:val="003B2C29"/>
    <w:rsid w:val="003B6EF6"/>
    <w:rsid w:val="003D00B9"/>
    <w:rsid w:val="00405973"/>
    <w:rsid w:val="00420217"/>
    <w:rsid w:val="004C2235"/>
    <w:rsid w:val="004C4167"/>
    <w:rsid w:val="00566867"/>
    <w:rsid w:val="005E441D"/>
    <w:rsid w:val="006367C6"/>
    <w:rsid w:val="00662E93"/>
    <w:rsid w:val="006B18AF"/>
    <w:rsid w:val="006C488A"/>
    <w:rsid w:val="007321FE"/>
    <w:rsid w:val="00737F06"/>
    <w:rsid w:val="007A74F5"/>
    <w:rsid w:val="0099263F"/>
    <w:rsid w:val="009A0E72"/>
    <w:rsid w:val="00A00D0F"/>
    <w:rsid w:val="00A147D4"/>
    <w:rsid w:val="00A57F89"/>
    <w:rsid w:val="00A75477"/>
    <w:rsid w:val="00AD7312"/>
    <w:rsid w:val="00B031FC"/>
    <w:rsid w:val="00B96B0F"/>
    <w:rsid w:val="00C60C38"/>
    <w:rsid w:val="00CA24AA"/>
    <w:rsid w:val="00CE6523"/>
    <w:rsid w:val="00E86B2B"/>
    <w:rsid w:val="00EF6476"/>
    <w:rsid w:val="00EF719F"/>
    <w:rsid w:val="00F23DD9"/>
    <w:rsid w:val="00F8175B"/>
    <w:rsid w:val="00FA1055"/>
    <w:rsid w:val="00FB5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C2546-45F5-4F43-9EEC-C8724874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0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477"/>
  </w:style>
  <w:style w:type="paragraph" w:styleId="Altbilgi">
    <w:name w:val="footer"/>
    <w:basedOn w:val="Normal"/>
    <w:link w:val="AltbilgiChar"/>
    <w:uiPriority w:val="99"/>
    <w:unhideWhenUsed/>
    <w:rsid w:val="00A75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477"/>
  </w:style>
  <w:style w:type="paragraph" w:styleId="BalonMetni">
    <w:name w:val="Balloon Text"/>
    <w:basedOn w:val="Normal"/>
    <w:link w:val="BalonMetniChar"/>
    <w:uiPriority w:val="99"/>
    <w:semiHidden/>
    <w:unhideWhenUsed/>
    <w:rsid w:val="00AD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3466</Words>
  <Characters>19762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TESLİME</dc:creator>
  <cp:keywords/>
  <dc:description/>
  <cp:lastModifiedBy>Asus-Pc</cp:lastModifiedBy>
  <cp:revision>2</cp:revision>
  <cp:lastPrinted>2020-10-16T07:16:00Z</cp:lastPrinted>
  <dcterms:created xsi:type="dcterms:W3CDTF">2020-10-23T14:31:00Z</dcterms:created>
  <dcterms:modified xsi:type="dcterms:W3CDTF">2020-10-23T14:31:00Z</dcterms:modified>
</cp:coreProperties>
</file>